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AD" w:rsidRPr="00BB15A5" w:rsidRDefault="00795A21" w:rsidP="008F6FAD">
      <w:pPr>
        <w:pStyle w:val="a3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8F6FAD" w:rsidRPr="00BB15A5">
        <w:rPr>
          <w:b/>
          <w:sz w:val="26"/>
          <w:szCs w:val="26"/>
        </w:rPr>
        <w:t>Актуальная информация для граждан по налогу на имущество физических лиц</w:t>
      </w:r>
    </w:p>
    <w:p w:rsidR="008F6FAD" w:rsidRPr="00BB15A5" w:rsidRDefault="008F6FAD" w:rsidP="008F6FAD">
      <w:pPr>
        <w:pStyle w:val="a3"/>
        <w:ind w:firstLine="709"/>
        <w:jc w:val="both"/>
        <w:rPr>
          <w:b/>
          <w:sz w:val="26"/>
          <w:szCs w:val="26"/>
        </w:rPr>
      </w:pPr>
    </w:p>
    <w:p w:rsidR="008F6FAD" w:rsidRPr="008F6FAD" w:rsidRDefault="008F6FAD" w:rsidP="008F6F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6FAD">
        <w:rPr>
          <w:sz w:val="26"/>
          <w:szCs w:val="26"/>
        </w:rPr>
        <w:t>Налог на имущество физических лиц исчисляется с момента возникновения права собственности на имущество, которое связано с его государственной регистрацией. Датой государственной регистрации права является день внесения записи о соответствующем праве в Единый государственный реестр недвижимости. Исключением является исчисление налога на имущество, перешедшее по наследству. В этом случае налог рассчитывается со дня открытия наследства.</w:t>
      </w:r>
    </w:p>
    <w:p w:rsidR="008F6FAD" w:rsidRPr="008F6FAD" w:rsidRDefault="008F6FAD" w:rsidP="008F6F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6FAD">
        <w:rPr>
          <w:sz w:val="26"/>
          <w:szCs w:val="26"/>
        </w:rPr>
        <w:t>Если право собственности на имущество возникло (прекратилось) в течение календарного года, сумма налога будет рассчитываться пропорционально числу полных месяцев, в течение которых имущество находилось в  собственности.</w:t>
      </w:r>
    </w:p>
    <w:p w:rsidR="008F6FAD" w:rsidRPr="008F6FAD" w:rsidRDefault="008F6FAD" w:rsidP="008F6F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6FAD">
        <w:rPr>
          <w:sz w:val="26"/>
          <w:szCs w:val="26"/>
        </w:rPr>
        <w:t xml:space="preserve">Налоговая база по налогу на имущество физических лиц на территории Тверской области рассчитывается исходя из кадастровой стоимости объекта. Физические лица могут бесплатно получить сведения о кадастровой стоимости  в государственном кадастре недвижимости, обратившись в филиал  </w:t>
      </w:r>
      <w:proofErr w:type="spellStart"/>
      <w:r w:rsidRPr="008F6FAD">
        <w:rPr>
          <w:sz w:val="26"/>
          <w:szCs w:val="26"/>
        </w:rPr>
        <w:t>Росреестра</w:t>
      </w:r>
      <w:proofErr w:type="spellEnd"/>
      <w:r w:rsidRPr="008F6FAD">
        <w:rPr>
          <w:sz w:val="26"/>
          <w:szCs w:val="26"/>
        </w:rPr>
        <w:t xml:space="preserve"> или МФЦ. </w:t>
      </w:r>
    </w:p>
    <w:p w:rsidR="008F6FAD" w:rsidRPr="008F6FAD" w:rsidRDefault="008F6FAD" w:rsidP="008F6FAD">
      <w:pPr>
        <w:ind w:firstLine="540"/>
        <w:jc w:val="both"/>
        <w:rPr>
          <w:sz w:val="26"/>
          <w:szCs w:val="26"/>
        </w:rPr>
      </w:pPr>
      <w:r w:rsidRPr="008F6FAD">
        <w:rPr>
          <w:sz w:val="26"/>
          <w:szCs w:val="26"/>
        </w:rPr>
        <w:t>Обращаем внимание, что с 1 января 2017 года налогоплательщики, уплачивающие налог на имущество исходя из кадастровой стоимости начиная с 1 января 2015 года, получат налоговые  уведомления за 2017 год</w:t>
      </w:r>
      <w:proofErr w:type="gramStart"/>
      <w:r w:rsidRPr="008F6FAD">
        <w:rPr>
          <w:sz w:val="26"/>
          <w:szCs w:val="26"/>
        </w:rPr>
        <w:t>.</w:t>
      </w:r>
      <w:proofErr w:type="gramEnd"/>
      <w:r w:rsidRPr="008F6FAD">
        <w:rPr>
          <w:sz w:val="26"/>
          <w:szCs w:val="26"/>
        </w:rPr>
        <w:t xml:space="preserve"> </w:t>
      </w:r>
      <w:proofErr w:type="gramStart"/>
      <w:r w:rsidRPr="008F6FAD">
        <w:rPr>
          <w:sz w:val="26"/>
          <w:szCs w:val="26"/>
        </w:rPr>
        <w:t>в</w:t>
      </w:r>
      <w:proofErr w:type="gramEnd"/>
      <w:r w:rsidRPr="008F6FAD">
        <w:rPr>
          <w:sz w:val="26"/>
          <w:szCs w:val="26"/>
        </w:rPr>
        <w:t xml:space="preserve"> которых рост суммы налога составит не более 10% к налогу, начисленному за 2016 год.</w:t>
      </w:r>
    </w:p>
    <w:p w:rsidR="008F6FAD" w:rsidRPr="008F6FAD" w:rsidRDefault="008F6FAD" w:rsidP="008F6FA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F6FAD">
        <w:rPr>
          <w:sz w:val="26"/>
          <w:szCs w:val="26"/>
        </w:rPr>
        <w:t xml:space="preserve">      </w:t>
      </w:r>
      <w:r w:rsidR="00D763F2">
        <w:rPr>
          <w:sz w:val="26"/>
          <w:szCs w:val="26"/>
        </w:rPr>
        <w:t xml:space="preserve"> </w:t>
      </w:r>
      <w:r w:rsidRPr="008F6FAD">
        <w:rPr>
          <w:sz w:val="26"/>
          <w:szCs w:val="26"/>
        </w:rPr>
        <w:t xml:space="preserve"> Самостоятельно рассчитать сумму налога можно с помощью налогового калькулятора </w:t>
      </w:r>
      <w:hyperlink r:id="rId5" w:history="1">
        <w:r w:rsidRPr="008F6FAD">
          <w:rPr>
            <w:rStyle w:val="a5"/>
            <w:color w:val="auto"/>
            <w:sz w:val="26"/>
            <w:szCs w:val="26"/>
            <w:u w:val="none"/>
          </w:rPr>
          <w:t>«Калькулятор земельного налога и налога на имущество физических лиц»</w:t>
        </w:r>
      </w:hyperlink>
      <w:r w:rsidRPr="008F6FAD">
        <w:rPr>
          <w:sz w:val="26"/>
          <w:szCs w:val="26"/>
        </w:rPr>
        <w:t xml:space="preserve">, размещенного на сайте ФНС России </w:t>
      </w:r>
      <w:hyperlink r:id="rId6" w:history="1">
        <w:r w:rsidRPr="008F6FAD">
          <w:rPr>
            <w:rStyle w:val="a5"/>
            <w:color w:val="auto"/>
            <w:sz w:val="26"/>
            <w:szCs w:val="26"/>
          </w:rPr>
          <w:t>www.nalog.ru</w:t>
        </w:r>
      </w:hyperlink>
      <w:r w:rsidRPr="008F6FAD">
        <w:rPr>
          <w:sz w:val="26"/>
          <w:szCs w:val="26"/>
        </w:rPr>
        <w:t>.</w:t>
      </w:r>
    </w:p>
    <w:p w:rsidR="008F6FAD" w:rsidRPr="008F6FAD" w:rsidRDefault="008F6FAD" w:rsidP="008F6FA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F6FAD">
        <w:rPr>
          <w:sz w:val="26"/>
          <w:szCs w:val="26"/>
        </w:rPr>
        <w:t xml:space="preserve">        Владелец имущества может выбирать объект льготного налогообложения самостоятельно.  О своем решении налогоплательщик должен уведомить налоговый орган в срок до 1 ноября. При этом льгота начнет действовать в текущем налоговом периоде. Если в установленные сроки предпочитаемый объект недвижимости не указан, налоговая льгота будет применяться к имуществу с максимальной суммой исчисленного налога.</w:t>
      </w:r>
      <w:r w:rsidRPr="008F6FAD">
        <w:rPr>
          <w:sz w:val="26"/>
          <w:szCs w:val="26"/>
          <w:lang w:eastAsia="en-US"/>
        </w:rPr>
        <w:t xml:space="preserve">                         </w:t>
      </w:r>
    </w:p>
    <w:p w:rsidR="008F6FAD" w:rsidRPr="008F6FAD" w:rsidRDefault="008F6FAD" w:rsidP="00D763F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F6FAD">
        <w:rPr>
          <w:sz w:val="26"/>
          <w:szCs w:val="26"/>
          <w:lang w:eastAsia="en-US"/>
        </w:rPr>
        <w:t xml:space="preserve">       </w:t>
      </w:r>
      <w:r w:rsidR="00D763F2">
        <w:rPr>
          <w:sz w:val="26"/>
          <w:szCs w:val="26"/>
          <w:lang w:eastAsia="en-US"/>
        </w:rPr>
        <w:t xml:space="preserve"> </w:t>
      </w:r>
      <w:r w:rsidRPr="008F6FAD">
        <w:rPr>
          <w:sz w:val="26"/>
          <w:szCs w:val="26"/>
          <w:lang w:eastAsia="en-US"/>
        </w:rPr>
        <w:t>Ознакомиться с перечнем налоговых льгот (налоговых вычетов) по всем имущественным налогам, можно с помощью сервиса "Справочная информация о ставках и льготах по имущественным налогам" на сайте ФНС России или при обращении в налоговую инспекцию.</w:t>
      </w:r>
    </w:p>
    <w:p w:rsidR="008F6FAD" w:rsidRPr="008F6FAD" w:rsidRDefault="008F6FAD" w:rsidP="008F6FA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F6FAD">
        <w:rPr>
          <w:rFonts w:eastAsia="Arial"/>
          <w:color w:val="000000"/>
          <w:sz w:val="26"/>
          <w:szCs w:val="26"/>
          <w:shd w:val="clear" w:color="auto" w:fill="FFFFFF"/>
        </w:rPr>
        <w:t xml:space="preserve">      </w:t>
      </w:r>
      <w:r w:rsidR="00D763F2">
        <w:rPr>
          <w:rFonts w:eastAsia="Arial"/>
          <w:color w:val="000000"/>
          <w:sz w:val="26"/>
          <w:szCs w:val="26"/>
          <w:shd w:val="clear" w:color="auto" w:fill="FFFFFF"/>
        </w:rPr>
        <w:t xml:space="preserve">  </w:t>
      </w:r>
      <w:r w:rsidRPr="008F6FAD">
        <w:rPr>
          <w:rFonts w:eastAsia="Arial"/>
          <w:color w:val="000000"/>
          <w:sz w:val="26"/>
          <w:szCs w:val="26"/>
          <w:shd w:val="clear" w:color="auto" w:fill="FFFFFF"/>
        </w:rPr>
        <w:t>Все налоговые льготы носят заявительный характер</w:t>
      </w:r>
      <w:r w:rsidRPr="008F6FAD">
        <w:rPr>
          <w:rFonts w:eastAsia="Arial"/>
          <w:b/>
          <w:color w:val="000000"/>
          <w:sz w:val="26"/>
          <w:szCs w:val="26"/>
          <w:shd w:val="clear" w:color="auto" w:fill="FFFFFF"/>
        </w:rPr>
        <w:t xml:space="preserve">. </w:t>
      </w:r>
      <w:r w:rsidRPr="008F6FAD">
        <w:rPr>
          <w:sz w:val="26"/>
          <w:szCs w:val="26"/>
          <w:lang w:eastAsia="en-US"/>
        </w:rPr>
        <w:t>Право на налоговую льготу следует подтверждать один раз, повторного (ежегодного) обращения в налоговый орган не требуется, за исключением налоговых льгот с ограничением (например: продление пенсии по инвалидности).</w:t>
      </w:r>
    </w:p>
    <w:p w:rsidR="008F6FAD" w:rsidRPr="008F6FAD" w:rsidRDefault="008F6FAD" w:rsidP="008F6FA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F6FAD">
        <w:rPr>
          <w:sz w:val="26"/>
          <w:szCs w:val="26"/>
        </w:rPr>
        <w:t xml:space="preserve">       </w:t>
      </w:r>
      <w:r w:rsidR="00D763F2">
        <w:rPr>
          <w:sz w:val="26"/>
          <w:szCs w:val="26"/>
        </w:rPr>
        <w:t xml:space="preserve"> </w:t>
      </w:r>
      <w:r w:rsidRPr="008F6FAD">
        <w:rPr>
          <w:iCs/>
          <w:sz w:val="26"/>
          <w:szCs w:val="26"/>
        </w:rPr>
        <w:t xml:space="preserve">Если гражданин не получал налоговое уведомление в отношении какого-либо принадлежащего ему имущества и не уплатил налог, он обязан однократно сообщить в налоговую инспекцию о наличии такого имущества - в срок до 31 декабря года, следующего за истекшим годом. Данная обязанность не распространяется, если уведомления не направлялись в связи с предоставлением налоговой льготы. </w:t>
      </w:r>
    </w:p>
    <w:p w:rsidR="008F6FAD" w:rsidRPr="008F6FAD" w:rsidRDefault="008F6FAD" w:rsidP="008F6F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6FAD">
        <w:rPr>
          <w:sz w:val="26"/>
          <w:szCs w:val="26"/>
        </w:rPr>
        <w:t xml:space="preserve">Если имущество давно в собственности и ранее налоговые уведомления приходили исправно, необходимо обратиться в налоговую инспекцию для </w:t>
      </w:r>
      <w:r w:rsidRPr="008F6FAD">
        <w:rPr>
          <w:sz w:val="26"/>
          <w:szCs w:val="26"/>
        </w:rPr>
        <w:lastRenderedPageBreak/>
        <w:t>получения расчета по имущественному налогу или МФЦ, так как за неуплату  предусмотрены штрафные санкции.</w:t>
      </w:r>
    </w:p>
    <w:p w:rsidR="008F6FAD" w:rsidRPr="008F6FAD" w:rsidRDefault="008F6FAD" w:rsidP="008F6FAD">
      <w:pPr>
        <w:pStyle w:val="2"/>
        <w:ind w:firstLine="567"/>
        <w:rPr>
          <w:sz w:val="26"/>
          <w:szCs w:val="26"/>
        </w:rPr>
      </w:pPr>
      <w:r w:rsidRPr="008F6FAD">
        <w:rPr>
          <w:sz w:val="26"/>
          <w:szCs w:val="26"/>
          <w:lang w:eastAsia="en-US"/>
        </w:rPr>
        <w:t xml:space="preserve">На интернет-сайте ФНС России </w:t>
      </w:r>
      <w:r w:rsidRPr="008F6FAD">
        <w:rPr>
          <w:sz w:val="26"/>
          <w:szCs w:val="26"/>
          <w:lang w:val="en-US" w:eastAsia="en-US"/>
        </w:rPr>
        <w:t>www</w:t>
      </w:r>
      <w:r w:rsidRPr="008F6FAD">
        <w:rPr>
          <w:sz w:val="26"/>
          <w:szCs w:val="26"/>
          <w:lang w:eastAsia="en-US"/>
        </w:rPr>
        <w:t>.</w:t>
      </w:r>
      <w:proofErr w:type="spellStart"/>
      <w:r w:rsidRPr="008F6FAD">
        <w:rPr>
          <w:sz w:val="26"/>
          <w:szCs w:val="26"/>
          <w:lang w:val="en-US" w:eastAsia="en-US"/>
        </w:rPr>
        <w:t>nalog</w:t>
      </w:r>
      <w:proofErr w:type="spellEnd"/>
      <w:r w:rsidRPr="008F6FAD">
        <w:rPr>
          <w:sz w:val="26"/>
          <w:szCs w:val="26"/>
          <w:lang w:eastAsia="en-US"/>
        </w:rPr>
        <w:t>.</w:t>
      </w:r>
      <w:proofErr w:type="spellStart"/>
      <w:r w:rsidRPr="008F6FAD">
        <w:rPr>
          <w:sz w:val="26"/>
          <w:szCs w:val="26"/>
          <w:lang w:val="en-US" w:eastAsia="en-US"/>
        </w:rPr>
        <w:t>ru</w:t>
      </w:r>
      <w:proofErr w:type="spellEnd"/>
      <w:r w:rsidRPr="008F6FAD">
        <w:rPr>
          <w:sz w:val="26"/>
          <w:szCs w:val="26"/>
          <w:lang w:eastAsia="en-US"/>
        </w:rPr>
        <w:t xml:space="preserve"> создана интерактивная страница «Налоговое уведомление 2018».</w:t>
      </w:r>
      <w:r w:rsidRPr="008F6FAD">
        <w:rPr>
          <w:rFonts w:ascii="Arial" w:hAnsi="Arial" w:cs="Arial"/>
          <w:i/>
          <w:sz w:val="26"/>
          <w:szCs w:val="26"/>
        </w:rPr>
        <w:t xml:space="preserve"> </w:t>
      </w:r>
      <w:r w:rsidRPr="008F6FAD">
        <w:rPr>
          <w:sz w:val="26"/>
          <w:szCs w:val="26"/>
        </w:rPr>
        <w:t>Здесь собраны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</w:r>
    </w:p>
    <w:p w:rsidR="008F6FAD" w:rsidRPr="008F6FAD" w:rsidRDefault="008F6FAD" w:rsidP="008F6FAD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r w:rsidRPr="008F6FAD">
        <w:rPr>
          <w:sz w:val="26"/>
          <w:szCs w:val="26"/>
          <w:lang w:eastAsia="en-US"/>
        </w:rPr>
        <w:t>Срок уплаты имущественных налогов</w:t>
      </w:r>
      <w:r w:rsidRPr="008F6FAD">
        <w:rPr>
          <w:b/>
          <w:sz w:val="26"/>
          <w:szCs w:val="26"/>
          <w:lang w:eastAsia="en-US"/>
        </w:rPr>
        <w:t xml:space="preserve"> </w:t>
      </w:r>
      <w:r w:rsidRPr="008F6FAD">
        <w:rPr>
          <w:sz w:val="26"/>
          <w:szCs w:val="26"/>
          <w:lang w:eastAsia="en-US"/>
        </w:rPr>
        <w:t xml:space="preserve">за 2017 год – не позднее 3 декабря текущего года. Оплата налогов осуществляется как в наличной форме через кредитные учреждения, почтовые отделения,  так и в безналичной форме через сбербанк-онлайн, сервисы ФНС России «Личный кабинет налогоплательщика для физических лиц», «Заплати налоги», а также с помощью портала </w:t>
      </w:r>
      <w:proofErr w:type="spellStart"/>
      <w:r w:rsidRPr="008F6FAD">
        <w:rPr>
          <w:sz w:val="26"/>
          <w:szCs w:val="26"/>
          <w:lang w:eastAsia="en-US"/>
        </w:rPr>
        <w:t>госуслуг</w:t>
      </w:r>
      <w:proofErr w:type="spellEnd"/>
      <w:r w:rsidRPr="008F6FAD">
        <w:rPr>
          <w:sz w:val="26"/>
          <w:szCs w:val="26"/>
          <w:lang w:eastAsia="en-US"/>
        </w:rPr>
        <w:t xml:space="preserve">.    </w:t>
      </w:r>
    </w:p>
    <w:p w:rsidR="00D54A1C" w:rsidRDefault="008F6FAD" w:rsidP="008F6FAD">
      <w:r w:rsidRPr="00BB15A5">
        <w:rPr>
          <w:i/>
          <w:sz w:val="26"/>
          <w:szCs w:val="26"/>
        </w:rPr>
        <w:t xml:space="preserve">                                                                      </w:t>
      </w:r>
      <w:proofErr w:type="gramStart"/>
      <w:r w:rsidRPr="00BB15A5">
        <w:rPr>
          <w:i/>
        </w:rPr>
        <w:t>Межрайонная</w:t>
      </w:r>
      <w:proofErr w:type="gramEnd"/>
      <w:r w:rsidRPr="00BB15A5">
        <w:rPr>
          <w:i/>
        </w:rPr>
        <w:t xml:space="preserve"> ИФНС России № 3 по Тверской области</w:t>
      </w:r>
    </w:p>
    <w:sectPr w:rsidR="00D5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04"/>
    <w:rsid w:val="00062804"/>
    <w:rsid w:val="0029519E"/>
    <w:rsid w:val="00795A21"/>
    <w:rsid w:val="008F6FAD"/>
    <w:rsid w:val="00BE108C"/>
    <w:rsid w:val="00D763F2"/>
    <w:rsid w:val="00E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6FAD"/>
    <w:rPr>
      <w:sz w:val="18"/>
    </w:rPr>
  </w:style>
  <w:style w:type="character" w:customStyle="1" w:styleId="a4">
    <w:name w:val="Основной текст Знак"/>
    <w:basedOn w:val="a0"/>
    <w:link w:val="a3"/>
    <w:rsid w:val="008F6FA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8F6FA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F6F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8F6FAD"/>
    <w:rPr>
      <w:color w:val="0000FF"/>
      <w:u w:val="single"/>
    </w:rPr>
  </w:style>
  <w:style w:type="paragraph" w:customStyle="1" w:styleId="1">
    <w:name w:val="Знак1 Знак Знак Знак Знак Знак Знак"/>
    <w:basedOn w:val="a"/>
    <w:semiHidden/>
    <w:rsid w:val="008F6FAD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styleId="a6">
    <w:name w:val="Normal (Web)"/>
    <w:basedOn w:val="a"/>
    <w:uiPriority w:val="99"/>
    <w:unhideWhenUsed/>
    <w:rsid w:val="008F6F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6FAD"/>
    <w:rPr>
      <w:sz w:val="18"/>
    </w:rPr>
  </w:style>
  <w:style w:type="character" w:customStyle="1" w:styleId="a4">
    <w:name w:val="Основной текст Знак"/>
    <w:basedOn w:val="a0"/>
    <w:link w:val="a3"/>
    <w:rsid w:val="008F6FA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8F6FA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F6F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8F6FAD"/>
    <w:rPr>
      <w:color w:val="0000FF"/>
      <w:u w:val="single"/>
    </w:rPr>
  </w:style>
  <w:style w:type="paragraph" w:customStyle="1" w:styleId="1">
    <w:name w:val="Знак1 Знак Знак Знак Знак Знак Знак"/>
    <w:basedOn w:val="a"/>
    <w:semiHidden/>
    <w:rsid w:val="008F6FAD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styleId="a6">
    <w:name w:val="Normal (Web)"/>
    <w:basedOn w:val="a"/>
    <w:uiPriority w:val="99"/>
    <w:unhideWhenUsed/>
    <w:rsid w:val="008F6F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s://www.nalog.ru/rn77/service/nalog_cal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Бервенковская Анна Николаевна</dc:creator>
  <cp:lastModifiedBy>Бервенковская Анна Николаевна</cp:lastModifiedBy>
  <cp:revision>5</cp:revision>
  <cp:lastPrinted>2018-09-17T07:38:00Z</cp:lastPrinted>
  <dcterms:created xsi:type="dcterms:W3CDTF">2018-09-14T09:30:00Z</dcterms:created>
  <dcterms:modified xsi:type="dcterms:W3CDTF">2018-09-17T07:56:00Z</dcterms:modified>
</cp:coreProperties>
</file>